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rPr>
          <w:rFonts w:ascii="黑体" w:hAnsi="黑体" w:eastAsia="黑体" w:cs="仿宋_GB2312"/>
          <w:color w:val="000000"/>
          <w:kern w:val="0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</w:rPr>
        <w:t>附件2</w:t>
      </w:r>
    </w:p>
    <w:p>
      <w:pPr>
        <w:overflowPunct w:val="0"/>
        <w:adjustRightInd w:val="0"/>
        <w:snapToGrid w:val="0"/>
        <w:spacing w:line="300" w:lineRule="auto"/>
        <w:rPr>
          <w:rFonts w:ascii="黑体" w:hAnsi="黑体" w:eastAsia="黑体" w:cs="仿宋_GB2312"/>
          <w:color w:val="000000"/>
          <w:kern w:val="0"/>
        </w:rPr>
      </w:pPr>
      <w:r>
        <w:rPr>
          <w:rFonts w:hint="eastAsia" w:ascii="黑体" w:hAnsi="黑体" w:eastAsia="黑体" w:cs="仿宋_GB2312"/>
          <w:color w:val="000000"/>
          <w:kern w:val="0"/>
        </w:rPr>
        <w:t xml:space="preserve"> </w:t>
      </w:r>
    </w:p>
    <w:p>
      <w:pPr>
        <w:overflowPunct w:val="0"/>
        <w:adjustRightInd w:val="0"/>
        <w:snapToGrid w:val="0"/>
        <w:spacing w:line="300" w:lineRule="auto"/>
        <w:rPr>
          <w:rFonts w:ascii="黑体" w:hAnsi="黑体" w:eastAsia="黑体" w:cs="仿宋_GB2312"/>
          <w:color w:val="000000"/>
          <w:kern w:val="0"/>
        </w:rPr>
      </w:pPr>
    </w:p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hAnsi="宋体" w:eastAsia="方正小标宋简体" w:cs="仿宋_GB2312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color w:val="000000"/>
          <w:kern w:val="0"/>
          <w:sz w:val="44"/>
          <w:szCs w:val="44"/>
        </w:rPr>
        <w:t>2024年度浙江省哲学社会科学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hAnsi="宋体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44"/>
          <w:szCs w:val="44"/>
        </w:rPr>
        <w:t>重点研究基地课题申报汇总表</w:t>
      </w:r>
    </w:p>
    <w:bookmarkEnd w:id="0"/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hAnsi="宋体" w:eastAsia="方正小标宋简体" w:cs="仿宋_GB2312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28"/>
          <w:szCs w:val="28"/>
        </w:rPr>
        <w:t xml:space="preserve"> </w:t>
      </w:r>
    </w:p>
    <w:p>
      <w:pPr>
        <w:overflowPunct w:val="0"/>
        <w:adjustRightInd w:val="0"/>
        <w:snapToGrid w:val="0"/>
        <w:spacing w:line="360" w:lineRule="auto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课题申报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单位科研管理部门（加盖公章）：</w:t>
      </w:r>
    </w:p>
    <w:p>
      <w:pPr>
        <w:overflowPunct w:val="0"/>
        <w:adjustRightInd w:val="0"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</w:p>
    <w:tbl>
      <w:tblPr>
        <w:tblStyle w:val="22"/>
        <w:tblW w:w="10065" w:type="dxa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646"/>
        <w:gridCol w:w="1236"/>
        <w:gridCol w:w="1228"/>
        <w:gridCol w:w="1497"/>
        <w:gridCol w:w="779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文章发表在三报一刊的（《人民日报》《光明日报》《经济日报》、《求是》杂志）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报刊名称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正文字数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2022年X月X日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人民日报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被“浙江宣传”微信公众号刊发且点击量超过10万人次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正文字数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采用形式（观点采用、整篇采用）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2022年X月X日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整篇采用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在国内权威期刊、SSCI（SCI）一区期刊或A&amp;HCI收录期刊发表的研究成果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正文字数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2022年X月X日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近三年内（2020年至2023年）立项且在2023年结项的基地自设课题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发表（出版）时间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字数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专著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2022年X月X日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20万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在中央及省级主流媒体发表的发声成果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字数或时长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2022年X月X日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采访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5分钟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专著（书稿完成率80%以上，未出版）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系列丛书题目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字数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出版社、出版时间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作者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XXX丛书之一《XXX》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20万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XXX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Cs w:val="32"/>
        </w:rPr>
      </w:pPr>
    </w:p>
    <w:p>
      <w:pPr>
        <w:jc w:val="center"/>
        <w:rPr>
          <w:rFonts w:ascii="宋体"/>
          <w:b/>
          <w:snapToGrid w:val="0"/>
          <w:color w:val="FF0000"/>
          <w:spacing w:val="-20"/>
          <w:w w:val="65"/>
          <w:kern w:val="0"/>
          <w:sz w:val="48"/>
          <w:szCs w:val="48"/>
        </w:rPr>
      </w:pPr>
    </w:p>
    <w:p>
      <w:pPr>
        <w:spacing w:line="720" w:lineRule="exact"/>
        <w:jc w:val="center"/>
        <w:rPr>
          <w:rFonts w:hint="eastAsia" w:ascii="宋体"/>
          <w:b/>
          <w:snapToGrid w:val="0"/>
          <w:color w:val="FF0000"/>
          <w:spacing w:val="-20"/>
          <w:w w:val="65"/>
          <w:kern w:val="0"/>
          <w:sz w:val="48"/>
          <w:szCs w:val="48"/>
        </w:rPr>
      </w:pPr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2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31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8D"/>
    <w:rsid w:val="00015B1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2B6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51ECA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07948"/>
    <w:rsid w:val="00340538"/>
    <w:rsid w:val="0034502E"/>
    <w:rsid w:val="003468BC"/>
    <w:rsid w:val="00372561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D749F"/>
    <w:rsid w:val="003E4BB6"/>
    <w:rsid w:val="003F176A"/>
    <w:rsid w:val="003F77D7"/>
    <w:rsid w:val="00412A9A"/>
    <w:rsid w:val="004437DB"/>
    <w:rsid w:val="00476F62"/>
    <w:rsid w:val="00487DA7"/>
    <w:rsid w:val="004C0313"/>
    <w:rsid w:val="004E0C90"/>
    <w:rsid w:val="005173AD"/>
    <w:rsid w:val="00532665"/>
    <w:rsid w:val="00570A98"/>
    <w:rsid w:val="00572281"/>
    <w:rsid w:val="00577B49"/>
    <w:rsid w:val="00594A16"/>
    <w:rsid w:val="005A2ADA"/>
    <w:rsid w:val="005B2817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72BD6"/>
    <w:rsid w:val="0068245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2E12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B59A2"/>
    <w:rsid w:val="007C2DFF"/>
    <w:rsid w:val="007C5B8A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974E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4CC6"/>
    <w:rsid w:val="009D1473"/>
    <w:rsid w:val="009D74F3"/>
    <w:rsid w:val="009E0B9D"/>
    <w:rsid w:val="00A155C6"/>
    <w:rsid w:val="00A8393A"/>
    <w:rsid w:val="00AB3AD9"/>
    <w:rsid w:val="00AC74B6"/>
    <w:rsid w:val="00AD687A"/>
    <w:rsid w:val="00AD7301"/>
    <w:rsid w:val="00AE3B76"/>
    <w:rsid w:val="00AF7BEE"/>
    <w:rsid w:val="00B02012"/>
    <w:rsid w:val="00B12D47"/>
    <w:rsid w:val="00B23FC0"/>
    <w:rsid w:val="00B302BD"/>
    <w:rsid w:val="00B4692B"/>
    <w:rsid w:val="00B50433"/>
    <w:rsid w:val="00B62FCC"/>
    <w:rsid w:val="00B6407F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C20F0D"/>
    <w:rsid w:val="00C262B2"/>
    <w:rsid w:val="00C41FF1"/>
    <w:rsid w:val="00C47A9F"/>
    <w:rsid w:val="00C57F9F"/>
    <w:rsid w:val="00C64AE8"/>
    <w:rsid w:val="00C72497"/>
    <w:rsid w:val="00C74455"/>
    <w:rsid w:val="00C758D3"/>
    <w:rsid w:val="00C81C3B"/>
    <w:rsid w:val="00CC7E46"/>
    <w:rsid w:val="00CE2D40"/>
    <w:rsid w:val="00CF0EC8"/>
    <w:rsid w:val="00CF74AA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63EA0"/>
    <w:rsid w:val="00D72C63"/>
    <w:rsid w:val="00D744B6"/>
    <w:rsid w:val="00D81854"/>
    <w:rsid w:val="00D81B51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10AB4"/>
    <w:rsid w:val="00E2298D"/>
    <w:rsid w:val="00E3265A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77781"/>
    <w:rsid w:val="00F86CCD"/>
    <w:rsid w:val="00F87513"/>
    <w:rsid w:val="00F95A1D"/>
    <w:rsid w:val="00FA28B7"/>
    <w:rsid w:val="00FB00D0"/>
    <w:rsid w:val="00FC0CE3"/>
    <w:rsid w:val="00FC2701"/>
    <w:rsid w:val="00FC6BDF"/>
    <w:rsid w:val="00FC7AEA"/>
    <w:rsid w:val="00FD22BF"/>
    <w:rsid w:val="00FE40B5"/>
    <w:rsid w:val="00FE47D7"/>
    <w:rsid w:val="00FF39F6"/>
    <w:rsid w:val="00FF5575"/>
    <w:rsid w:val="06204C5B"/>
    <w:rsid w:val="0CDD79D4"/>
    <w:rsid w:val="0DB317B6"/>
    <w:rsid w:val="126C7157"/>
    <w:rsid w:val="21412E17"/>
    <w:rsid w:val="30106F28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tabs>
        <w:tab w:val="left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7">
    <w:name w:val="Default Paragraph Font"/>
    <w:unhideWhenUsed/>
    <w:uiPriority w:val="1"/>
  </w:style>
  <w:style w:type="table" w:default="1" w:styleId="2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40"/>
    <w:unhideWhenUsed/>
    <w:qFormat/>
    <w:uiPriority w:val="99"/>
    <w:rPr>
      <w:b/>
      <w:bCs/>
    </w:rPr>
  </w:style>
  <w:style w:type="paragraph" w:styleId="8">
    <w:name w:val="annotation text"/>
    <w:basedOn w:val="1"/>
    <w:link w:val="37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10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1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2">
    <w:name w:val="Balloon Text"/>
    <w:basedOn w:val="1"/>
    <w:link w:val="26"/>
    <w:qFormat/>
    <w:uiPriority w:val="99"/>
    <w:rPr>
      <w:sz w:val="18"/>
      <w:szCs w:val="18"/>
    </w:rPr>
  </w:style>
  <w:style w:type="paragraph" w:styleId="13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6">
    <w:name w:val="Title"/>
    <w:basedOn w:val="1"/>
    <w:next w:val="1"/>
    <w:link w:val="39"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unhideWhenUsed/>
    <w:qFormat/>
    <w:uiPriority w:val="99"/>
    <w:rPr>
      <w:color w:val="800080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basedOn w:val="17"/>
    <w:unhideWhenUsed/>
    <w:qFormat/>
    <w:uiPriority w:val="99"/>
    <w:rPr>
      <w:sz w:val="21"/>
      <w:szCs w:val="21"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页眉 Char"/>
    <w:link w:val="14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3"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2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1"/>
    <w:qFormat/>
    <w:uiPriority w:val="99"/>
    <w:rPr>
      <w:kern w:val="2"/>
      <w:sz w:val="21"/>
      <w:szCs w:val="24"/>
    </w:rPr>
  </w:style>
  <w:style w:type="character" w:customStyle="1" w:styleId="30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7"/>
    <w:link w:val="2"/>
    <w:qFormat/>
    <w:uiPriority w:val="9"/>
    <w:rPr>
      <w:rFonts w:eastAsia="黑体"/>
      <w:color w:val="000000" w:themeColor="text1"/>
      <w:kern w:val="44"/>
      <w:sz w:val="32"/>
      <w:szCs w:val="44"/>
      <w14:textFill>
        <w14:solidFill>
          <w14:schemeClr w14:val="tx1"/>
        </w14:solidFill>
      </w14:textFill>
    </w:rPr>
  </w:style>
  <w:style w:type="character" w:customStyle="1" w:styleId="33">
    <w:name w:val="标题 2 Char"/>
    <w:basedOn w:val="17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7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7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7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7"/>
    <w:link w:val="10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7"/>
    <w:link w:val="16"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7"/>
    <w:qFormat/>
    <w:uiPriority w:val="99"/>
    <w:rPr>
      <w:rFonts w:eastAsia="仿宋_GB2312" w:cstheme="minorBidi"/>
      <w:b/>
      <w:bCs/>
      <w:kern w:val="2"/>
      <w:sz w:val="32"/>
      <w:szCs w:val="24"/>
    </w:rPr>
  </w:style>
  <w:style w:type="paragraph" w:styleId="41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7"/>
    <w:link w:val="44"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7"/>
    <w:link w:val="46"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qFormat/>
    <w:uiPriority w:val="0"/>
  </w:style>
  <w:style w:type="character" w:customStyle="1" w:styleId="70">
    <w:name w:val="font4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7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7"/>
    <w:link w:val="75"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7"/>
    <w:link w:val="76"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  <w:style w:type="table" w:customStyle="1" w:styleId="79">
    <w:name w:val="网格型1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644DC-ED7A-4432-AAEF-25D57AA2F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321</Words>
  <Characters>1833</Characters>
  <Lines>15</Lines>
  <Paragraphs>4</Paragraphs>
  <ScaleCrop>false</ScaleCrop>
  <LinksUpToDate>false</LinksUpToDate>
  <CharactersWithSpaces>2150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2024-02-02T02:21:00Z</dcterms:created>
  <dc:creator>admin</dc:creator>
  <cp:lastModifiedBy>admin</cp:lastModifiedBy>
  <cp:lastPrinted>2023-12-01T07:34:00Z</cp:lastPrinted>
  <dcterms:modified xsi:type="dcterms:W3CDTF">2024-02-03T01:16:21Z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